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F19" w:rsidRDefault="00BC5F19" w:rsidP="00BC5F19">
      <w:pPr>
        <w:pStyle w:val="a3"/>
        <w:numPr>
          <w:ilvl w:val="0"/>
          <w:numId w:val="2"/>
        </w:numPr>
        <w:jc w:val="center"/>
        <w:rPr>
          <w:rFonts w:ascii="Times New Roman" w:hAnsi="Times New Roman" w:cs="Times New Roman"/>
          <w:b/>
          <w:sz w:val="28"/>
          <w:szCs w:val="28"/>
        </w:rPr>
      </w:pPr>
      <w:r w:rsidRPr="00BC5F19">
        <w:rPr>
          <w:rFonts w:ascii="Times New Roman" w:hAnsi="Times New Roman" w:cs="Times New Roman"/>
          <w:b/>
          <w:sz w:val="28"/>
          <w:szCs w:val="28"/>
        </w:rPr>
        <w:t>Основные понятия трудового права</w:t>
      </w:r>
    </w:p>
    <w:p w:rsidR="00BC5F19" w:rsidRDefault="00BC5F19" w:rsidP="00BC5F19">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Основные положения и нормы трудового права в Российской Федерации установлены Конституцией РФ, Трудовым кодексом РФ, иными нормативными правовыми актами РФ и субъектов РФ. </w:t>
      </w:r>
    </w:p>
    <w:p w:rsidR="00BC5F19" w:rsidRDefault="00BC5F19" w:rsidP="00BC5F19">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В Конституции Российской Федерации (ст. 37) сказано: </w:t>
      </w:r>
    </w:p>
    <w:p w:rsidR="00BC5F19" w:rsidRDefault="00BC5F19" w:rsidP="00BC5F19">
      <w:pPr>
        <w:ind w:firstLine="708"/>
        <w:jc w:val="both"/>
        <w:rPr>
          <w:rFonts w:ascii="Times New Roman" w:hAnsi="Times New Roman" w:cs="Times New Roman"/>
          <w:sz w:val="28"/>
          <w:szCs w:val="28"/>
        </w:rPr>
      </w:pPr>
      <w:r w:rsidRPr="00BC5F19">
        <w:rPr>
          <w:rFonts w:ascii="Times New Roman" w:hAnsi="Times New Roman" w:cs="Times New Roman"/>
          <w:sz w:val="28"/>
          <w:szCs w:val="28"/>
        </w:rPr>
        <w:t>1. Труд свободен. Каждый имеет право свободно распоряжаться своими способностями к труду, выбирать род деятельности и профессию.</w:t>
      </w:r>
    </w:p>
    <w:p w:rsidR="00BC5F19" w:rsidRDefault="00BC5F19" w:rsidP="00BC5F19">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 2. Принудительный труд запрещен. </w:t>
      </w:r>
    </w:p>
    <w:p w:rsidR="00BC5F19" w:rsidRDefault="00BC5F19" w:rsidP="00BC5F19">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 </w:t>
      </w:r>
    </w:p>
    <w:p w:rsidR="00BC5F19" w:rsidRDefault="00BC5F19" w:rsidP="00BC5F19">
      <w:pPr>
        <w:ind w:firstLine="708"/>
        <w:jc w:val="both"/>
        <w:rPr>
          <w:rFonts w:ascii="Times New Roman" w:hAnsi="Times New Roman" w:cs="Times New Roman"/>
          <w:sz w:val="28"/>
          <w:szCs w:val="28"/>
        </w:rPr>
      </w:pPr>
      <w:r w:rsidRPr="00BC5F19">
        <w:rPr>
          <w:rFonts w:ascii="Times New Roman" w:hAnsi="Times New Roman" w:cs="Times New Roman"/>
          <w:sz w:val="28"/>
          <w:szCs w:val="28"/>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BC5F19" w:rsidRDefault="00BC5F19" w:rsidP="00BC5F19">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 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w:t>
      </w:r>
    </w:p>
    <w:p w:rsidR="00BC5F19" w:rsidRDefault="00BC5F19" w:rsidP="00BC5F19">
      <w:pPr>
        <w:ind w:firstLine="708"/>
        <w:jc w:val="both"/>
        <w:rPr>
          <w:rFonts w:ascii="Times New Roman" w:hAnsi="Times New Roman" w:cs="Times New Roman"/>
          <w:sz w:val="28"/>
          <w:szCs w:val="28"/>
        </w:rPr>
      </w:pPr>
      <w:r>
        <w:rPr>
          <w:rFonts w:ascii="Times New Roman" w:hAnsi="Times New Roman" w:cs="Times New Roman"/>
          <w:sz w:val="28"/>
          <w:szCs w:val="28"/>
        </w:rPr>
        <w:t>О</w:t>
      </w:r>
      <w:r w:rsidRPr="00BC5F19">
        <w:rPr>
          <w:rFonts w:ascii="Times New Roman" w:hAnsi="Times New Roman" w:cs="Times New Roman"/>
          <w:sz w:val="28"/>
          <w:szCs w:val="28"/>
        </w:rPr>
        <w:t>сновны</w:t>
      </w:r>
      <w:r>
        <w:rPr>
          <w:rFonts w:ascii="Times New Roman" w:hAnsi="Times New Roman" w:cs="Times New Roman"/>
          <w:sz w:val="28"/>
          <w:szCs w:val="28"/>
        </w:rPr>
        <w:t>е</w:t>
      </w:r>
      <w:r w:rsidRPr="00BC5F19">
        <w:rPr>
          <w:rFonts w:ascii="Times New Roman" w:hAnsi="Times New Roman" w:cs="Times New Roman"/>
          <w:sz w:val="28"/>
          <w:szCs w:val="28"/>
        </w:rPr>
        <w:t xml:space="preserve"> принцип</w:t>
      </w:r>
      <w:r>
        <w:rPr>
          <w:rFonts w:ascii="Times New Roman" w:hAnsi="Times New Roman" w:cs="Times New Roman"/>
          <w:sz w:val="28"/>
          <w:szCs w:val="28"/>
        </w:rPr>
        <w:t>ы</w:t>
      </w:r>
      <w:r w:rsidRPr="00BC5F19">
        <w:rPr>
          <w:rFonts w:ascii="Times New Roman" w:hAnsi="Times New Roman" w:cs="Times New Roman"/>
          <w:sz w:val="28"/>
          <w:szCs w:val="28"/>
        </w:rPr>
        <w:t xml:space="preserve"> правового регулирования трудовых отношений, включая охрану труда: </w:t>
      </w:r>
    </w:p>
    <w:p w:rsidR="00BC5F19" w:rsidRDefault="00BC5F19" w:rsidP="00BC5F19">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1. право каждого работника на условия труда, отвечающие требованиям безопасности и гигиены; </w:t>
      </w:r>
    </w:p>
    <w:p w:rsidR="00BC5F19" w:rsidRDefault="00BC5F19" w:rsidP="00BC5F19">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2. право каждого работника на профессиональную подготовку, переподготовку и повышение квалификации; </w:t>
      </w:r>
    </w:p>
    <w:p w:rsidR="00BC5F19" w:rsidRDefault="00BC5F19" w:rsidP="00BC5F19">
      <w:pPr>
        <w:ind w:firstLine="708"/>
        <w:jc w:val="both"/>
        <w:rPr>
          <w:rFonts w:ascii="Times New Roman" w:hAnsi="Times New Roman" w:cs="Times New Roman"/>
          <w:sz w:val="28"/>
          <w:szCs w:val="28"/>
        </w:rPr>
      </w:pPr>
      <w:r w:rsidRPr="00BC5F19">
        <w:rPr>
          <w:rFonts w:ascii="Times New Roman" w:hAnsi="Times New Roman" w:cs="Times New Roman"/>
          <w:sz w:val="28"/>
          <w:szCs w:val="28"/>
        </w:rPr>
        <w:t>3. 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w:t>
      </w:r>
    </w:p>
    <w:p w:rsidR="00BC5F19" w:rsidRDefault="00BC5F19" w:rsidP="00BC5F19">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 4. установление государственных гарантий по обеспечению прав работников и работодателей, осуществление государственного надзора и контроля за их соблюдением;</w:t>
      </w:r>
    </w:p>
    <w:p w:rsidR="00BC5F19" w:rsidRDefault="00BC5F19" w:rsidP="00BC5F19">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 5. 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BC5F19" w:rsidRDefault="00BC5F19" w:rsidP="00BC5F19">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 6. обязательность возмещения вреда, причиненного работнику в связи с исполнением им трудовых обязанностей; </w:t>
      </w:r>
    </w:p>
    <w:p w:rsidR="00BC5F19" w:rsidRDefault="00BC5F19" w:rsidP="00BC5F19">
      <w:pPr>
        <w:ind w:firstLine="708"/>
        <w:jc w:val="both"/>
        <w:rPr>
          <w:rFonts w:ascii="Times New Roman" w:hAnsi="Times New Roman" w:cs="Times New Roman"/>
          <w:sz w:val="28"/>
          <w:szCs w:val="28"/>
        </w:rPr>
      </w:pPr>
      <w:r w:rsidRPr="00BC5F19">
        <w:rPr>
          <w:rFonts w:ascii="Times New Roman" w:hAnsi="Times New Roman" w:cs="Times New Roman"/>
          <w:sz w:val="28"/>
          <w:szCs w:val="28"/>
        </w:rPr>
        <w:lastRenderedPageBreak/>
        <w:t>7. обеспечение права на обязательное социальное страхование работников;</w:t>
      </w:r>
    </w:p>
    <w:p w:rsidR="00BC5F19" w:rsidRDefault="00BC5F19" w:rsidP="00BC5F19">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 8) обеспечение права каждого на защиту государством его трудовых прав и свобод, в том числе в судебном порядке.</w:t>
      </w:r>
    </w:p>
    <w:p w:rsidR="00BC5F19" w:rsidRDefault="00BC5F19" w:rsidP="00BC5F19">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Регулирование трудовых отношений и иных непосредственно связанных с ними отношений осуществляется: трудовым законодательством (включая законодательство об охране труда), состоящим из Трудового кодекса РФ, иных федеральных законов и законов субъектов РФ, содержащих нормы трудового права; иными нормативными правовыми актами, содержащими нормы трудового права: </w:t>
      </w:r>
    </w:p>
    <w:p w:rsidR="00BC5F19" w:rsidRDefault="00BC5F19" w:rsidP="00BC5F19">
      <w:pPr>
        <w:ind w:firstLine="708"/>
        <w:jc w:val="both"/>
        <w:rPr>
          <w:rFonts w:ascii="Times New Roman" w:hAnsi="Times New Roman" w:cs="Times New Roman"/>
          <w:sz w:val="28"/>
          <w:szCs w:val="28"/>
        </w:rPr>
      </w:pPr>
      <w:r w:rsidRPr="00BC5F19">
        <w:rPr>
          <w:rFonts w:ascii="Times New Roman" w:hAnsi="Times New Roman" w:cs="Times New Roman"/>
          <w:sz w:val="28"/>
          <w:szCs w:val="28"/>
        </w:rPr>
        <w:t>1. указами Президента Российской Федерации;</w:t>
      </w:r>
    </w:p>
    <w:p w:rsidR="00BC5F19" w:rsidRDefault="00BC5F19" w:rsidP="00BC5F19">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 2. постановлениями Правительства Российской Федерации и нормативными правовыми актами федеральных органов исполнительной власти; </w:t>
      </w:r>
    </w:p>
    <w:p w:rsidR="00BC5F19" w:rsidRDefault="00BC5F19" w:rsidP="00BC5F19">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3. нормативными правовыми актами органов исполнительной власти субъектов Российской Федерации; </w:t>
      </w:r>
    </w:p>
    <w:p w:rsidR="00BC5F19" w:rsidRDefault="00BC5F19" w:rsidP="00BC5F19">
      <w:pPr>
        <w:ind w:firstLine="708"/>
        <w:jc w:val="both"/>
        <w:rPr>
          <w:rFonts w:ascii="Times New Roman" w:hAnsi="Times New Roman" w:cs="Times New Roman"/>
          <w:sz w:val="28"/>
          <w:szCs w:val="28"/>
        </w:rPr>
      </w:pPr>
      <w:r w:rsidRPr="00BC5F19">
        <w:rPr>
          <w:rFonts w:ascii="Times New Roman" w:hAnsi="Times New Roman" w:cs="Times New Roman"/>
          <w:sz w:val="28"/>
          <w:szCs w:val="28"/>
        </w:rPr>
        <w:t>4. нормативными правовыми актами органов местного самоуправления. 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BC5F19" w:rsidRDefault="00BC5F19" w:rsidP="00BC5F19">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 Основную роль в правовом обеспечении организации управления охраной труда на корпоративном уровне играют Трудовой Кодекс Российской Федерации, Федеральные законы "Об обязательном социальном страховании от несчастных случаев на производстве и профессиональных заболеваниях ;, "О промышленной безопасности опасных производственных объектов", "О санитарно</w:t>
      </w:r>
      <w:r>
        <w:rPr>
          <w:rFonts w:ascii="Times New Roman" w:hAnsi="Times New Roman" w:cs="Times New Roman"/>
          <w:sz w:val="28"/>
          <w:szCs w:val="28"/>
        </w:rPr>
        <w:t>-</w:t>
      </w:r>
      <w:r w:rsidRPr="00BC5F19">
        <w:rPr>
          <w:rFonts w:ascii="Times New Roman" w:hAnsi="Times New Roman" w:cs="Times New Roman"/>
          <w:sz w:val="28"/>
          <w:szCs w:val="28"/>
        </w:rPr>
        <w:t xml:space="preserve">эпидемиологическом благополучии населения", "О Российской трехсторонней комиссии по регулированию социально-трудовых отношений" и ряд других законов, затрагивающих вопросы охраны труда, здоровья и окружающей среды, безопасности производственной деятельности. </w:t>
      </w:r>
      <w:r>
        <w:rPr>
          <w:rFonts w:ascii="Times New Roman" w:hAnsi="Times New Roman" w:cs="Times New Roman"/>
          <w:sz w:val="28"/>
          <w:szCs w:val="28"/>
        </w:rPr>
        <w:t>Н</w:t>
      </w:r>
      <w:r w:rsidRPr="00BC5F19">
        <w:rPr>
          <w:rFonts w:ascii="Times New Roman" w:hAnsi="Times New Roman" w:cs="Times New Roman"/>
          <w:sz w:val="28"/>
          <w:szCs w:val="28"/>
        </w:rPr>
        <w:t xml:space="preserve">ормы трудового права, содержащиеся в других федеральных законах, не должны противоречить Трудовому кодексу РФ. Если такое противоречие есть, то применяются нормы Трудового кодекса РФ. </w:t>
      </w:r>
    </w:p>
    <w:p w:rsidR="00BC5F19" w:rsidRDefault="00BC5F19" w:rsidP="00BC5F19">
      <w:pPr>
        <w:ind w:firstLine="708"/>
        <w:jc w:val="both"/>
        <w:rPr>
          <w:rFonts w:ascii="Times New Roman" w:hAnsi="Times New Roman" w:cs="Times New Roman"/>
          <w:sz w:val="28"/>
          <w:szCs w:val="28"/>
        </w:rPr>
      </w:pPr>
    </w:p>
    <w:p w:rsidR="00BC5F19" w:rsidRDefault="00BC5F19" w:rsidP="00BC5F19">
      <w:pPr>
        <w:ind w:firstLine="708"/>
        <w:jc w:val="both"/>
        <w:rPr>
          <w:rFonts w:ascii="Times New Roman" w:hAnsi="Times New Roman" w:cs="Times New Roman"/>
          <w:sz w:val="28"/>
          <w:szCs w:val="28"/>
        </w:rPr>
      </w:pPr>
    </w:p>
    <w:p w:rsidR="00BC5F19" w:rsidRDefault="00BC5F19" w:rsidP="00BC5F19">
      <w:pPr>
        <w:ind w:firstLine="708"/>
        <w:jc w:val="both"/>
        <w:rPr>
          <w:rFonts w:ascii="Times New Roman" w:hAnsi="Times New Roman" w:cs="Times New Roman"/>
          <w:sz w:val="28"/>
          <w:szCs w:val="28"/>
        </w:rPr>
      </w:pPr>
    </w:p>
    <w:p w:rsidR="00BC5F19" w:rsidRDefault="00BC5F19" w:rsidP="00BC5F19">
      <w:pPr>
        <w:ind w:firstLine="708"/>
        <w:jc w:val="both"/>
        <w:rPr>
          <w:rFonts w:ascii="Times New Roman" w:hAnsi="Times New Roman" w:cs="Times New Roman"/>
          <w:sz w:val="28"/>
          <w:szCs w:val="28"/>
        </w:rPr>
      </w:pPr>
    </w:p>
    <w:p w:rsidR="00BC5F19" w:rsidRDefault="00BC5F19" w:rsidP="00BC5F19">
      <w:pPr>
        <w:ind w:firstLine="708"/>
        <w:jc w:val="both"/>
        <w:rPr>
          <w:rFonts w:ascii="Times New Roman" w:hAnsi="Times New Roman" w:cs="Times New Roman"/>
          <w:sz w:val="28"/>
          <w:szCs w:val="28"/>
        </w:rPr>
      </w:pPr>
    </w:p>
    <w:p w:rsidR="00BC5F19" w:rsidRPr="00BC5F19" w:rsidRDefault="00BC5F19" w:rsidP="00BC5F19">
      <w:pPr>
        <w:pStyle w:val="a3"/>
        <w:numPr>
          <w:ilvl w:val="0"/>
          <w:numId w:val="2"/>
        </w:numPr>
        <w:jc w:val="center"/>
        <w:rPr>
          <w:rFonts w:ascii="Times New Roman" w:hAnsi="Times New Roman" w:cs="Times New Roman"/>
          <w:b/>
          <w:sz w:val="28"/>
          <w:szCs w:val="28"/>
        </w:rPr>
      </w:pPr>
      <w:r w:rsidRPr="00BC5F19">
        <w:rPr>
          <w:rFonts w:ascii="Times New Roman" w:hAnsi="Times New Roman" w:cs="Times New Roman"/>
          <w:b/>
          <w:sz w:val="28"/>
          <w:szCs w:val="28"/>
        </w:rPr>
        <w:lastRenderedPageBreak/>
        <w:t>Трудовые отношения и трудовой договор</w:t>
      </w:r>
    </w:p>
    <w:p w:rsidR="00BC5F19" w:rsidRDefault="00BC5F19" w:rsidP="00BC5F19">
      <w:pPr>
        <w:ind w:firstLine="708"/>
        <w:jc w:val="both"/>
        <w:rPr>
          <w:rFonts w:ascii="Times New Roman" w:hAnsi="Times New Roman" w:cs="Times New Roman"/>
          <w:sz w:val="28"/>
          <w:szCs w:val="28"/>
        </w:rPr>
      </w:pPr>
      <w:r>
        <w:rPr>
          <w:rFonts w:ascii="Times New Roman" w:hAnsi="Times New Roman" w:cs="Times New Roman"/>
          <w:sz w:val="28"/>
          <w:szCs w:val="28"/>
        </w:rPr>
        <w:t>Т</w:t>
      </w:r>
      <w:r w:rsidRPr="00BC5F19">
        <w:rPr>
          <w:rFonts w:ascii="Times New Roman" w:hAnsi="Times New Roman" w:cs="Times New Roman"/>
          <w:sz w:val="28"/>
          <w:szCs w:val="28"/>
        </w:rPr>
        <w:t xml:space="preserve">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 </w:t>
      </w:r>
    </w:p>
    <w:p w:rsidR="00994BB5" w:rsidRDefault="00BC5F19" w:rsidP="00BC5F19">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Трудовые отношения возникают между работником и работодателем на основании трудового договора, добровольно заключаемого ими в соответствии с Трудовым кодексом. Сторонами трудовых отношений и неразрывно связанного с ними трудового договора являются работник и работодатель. </w:t>
      </w:r>
    </w:p>
    <w:p w:rsidR="00994BB5" w:rsidRDefault="00BC5F19" w:rsidP="00BC5F19">
      <w:pPr>
        <w:ind w:firstLine="708"/>
        <w:jc w:val="both"/>
        <w:rPr>
          <w:rFonts w:ascii="Times New Roman" w:hAnsi="Times New Roman" w:cs="Times New Roman"/>
          <w:sz w:val="28"/>
          <w:szCs w:val="28"/>
        </w:rPr>
      </w:pPr>
      <w:r w:rsidRPr="00BC5F19">
        <w:rPr>
          <w:rFonts w:ascii="Times New Roman" w:hAnsi="Times New Roman" w:cs="Times New Roman"/>
          <w:sz w:val="28"/>
          <w:szCs w:val="28"/>
        </w:rPr>
        <w:t>Работник - физическое лицо, вступившее в трудовые отношения с работодателем, т.е. заключившее с работодателем трудовой договор.</w:t>
      </w:r>
    </w:p>
    <w:p w:rsidR="00994BB5" w:rsidRDefault="00BC5F19" w:rsidP="00BC5F19">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 Работодатель - физическое лицо либо юридическое лицо (организация</w:t>
      </w:r>
      <w:proofErr w:type="gramStart"/>
      <w:r w:rsidRPr="00BC5F19">
        <w:rPr>
          <w:rFonts w:ascii="Times New Roman" w:hAnsi="Times New Roman" w:cs="Times New Roman"/>
          <w:sz w:val="28"/>
          <w:szCs w:val="28"/>
        </w:rPr>
        <w:t>)</w:t>
      </w:r>
      <w:proofErr w:type="gramEnd"/>
      <w:r w:rsidRPr="00BC5F19">
        <w:rPr>
          <w:rFonts w:ascii="Times New Roman" w:hAnsi="Times New Roman" w:cs="Times New Roman"/>
          <w:sz w:val="28"/>
          <w:szCs w:val="28"/>
        </w:rPr>
        <w:t xml:space="preserve"> либо иной установленной федеральными законами иной субъект права, заключивший трудовой договор с работником и тем самым вступивший с ним в трудовые отношения. Тем самым закон увязывает понятия "трудовые отношения", "трудовой договор", "работник" и "работодатель" в единую сильно взаимосвязанную систему.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у работодателя правила внутреннего трудового распорядка (ст.56 ТК РФ). </w:t>
      </w:r>
    </w:p>
    <w:p w:rsidR="00994BB5" w:rsidRDefault="00BC5F19" w:rsidP="00BC5F19">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Сторонами трудового договора являются работодатель и работник. В трудовом договоре указываются: </w:t>
      </w:r>
    </w:p>
    <w:p w:rsidR="00994BB5" w:rsidRDefault="00BC5F19" w:rsidP="00BC5F19">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1. фамилия, имя, отчество работника и наименование работодателя (фамилия, имя, отчество работодателя - физического лица), заключивших трудовой договор; </w:t>
      </w:r>
    </w:p>
    <w:p w:rsidR="00994BB5" w:rsidRDefault="00BC5F19" w:rsidP="00BC5F19">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2. сведения о документах, удостоверяющих личность работника и работодателя - физического лица; </w:t>
      </w:r>
    </w:p>
    <w:p w:rsidR="00994BB5" w:rsidRDefault="00BC5F19" w:rsidP="00BC5F19">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3. 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 </w:t>
      </w:r>
    </w:p>
    <w:p w:rsidR="00994BB5" w:rsidRDefault="00BC5F19" w:rsidP="00BC5F19">
      <w:pPr>
        <w:ind w:firstLine="708"/>
        <w:jc w:val="both"/>
        <w:rPr>
          <w:rFonts w:ascii="Times New Roman" w:hAnsi="Times New Roman" w:cs="Times New Roman"/>
          <w:sz w:val="28"/>
          <w:szCs w:val="28"/>
        </w:rPr>
      </w:pPr>
      <w:r w:rsidRPr="00BC5F19">
        <w:rPr>
          <w:rFonts w:ascii="Times New Roman" w:hAnsi="Times New Roman" w:cs="Times New Roman"/>
          <w:sz w:val="28"/>
          <w:szCs w:val="28"/>
        </w:rPr>
        <w:lastRenderedPageBreak/>
        <w:t>4. сведения о представителе работодателя, подписавшем трудовой договор, и основание, в силу которого он наделен соответствующими полномочиями;</w:t>
      </w:r>
    </w:p>
    <w:p w:rsidR="00994BB5" w:rsidRDefault="00BC5F19" w:rsidP="00BC5F19">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 5. место и дата заключения трудового договора. </w:t>
      </w:r>
    </w:p>
    <w:p w:rsidR="00994BB5" w:rsidRDefault="00BC5F19" w:rsidP="00BC5F19">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Обязательными для включения в трудовой договор являются следующие условия: </w:t>
      </w:r>
    </w:p>
    <w:p w:rsidR="00994BB5" w:rsidRPr="00994BB5" w:rsidRDefault="00BC5F19" w:rsidP="00994BB5">
      <w:pPr>
        <w:pStyle w:val="a3"/>
        <w:numPr>
          <w:ilvl w:val="0"/>
          <w:numId w:val="3"/>
        </w:numPr>
        <w:jc w:val="both"/>
        <w:rPr>
          <w:rFonts w:ascii="Times New Roman" w:hAnsi="Times New Roman" w:cs="Times New Roman"/>
          <w:sz w:val="28"/>
          <w:szCs w:val="28"/>
        </w:rPr>
      </w:pPr>
      <w:r w:rsidRPr="00994BB5">
        <w:rPr>
          <w:rFonts w:ascii="Times New Roman" w:hAnsi="Times New Roman" w:cs="Times New Roman"/>
          <w:sz w:val="28"/>
          <w:szCs w:val="28"/>
        </w:rPr>
        <w:t xml:space="preserve">место работы, </w:t>
      </w:r>
    </w:p>
    <w:p w:rsidR="00994BB5" w:rsidRPr="00994BB5" w:rsidRDefault="00BC5F19" w:rsidP="00994BB5">
      <w:pPr>
        <w:pStyle w:val="a3"/>
        <w:numPr>
          <w:ilvl w:val="0"/>
          <w:numId w:val="3"/>
        </w:numPr>
        <w:jc w:val="both"/>
        <w:rPr>
          <w:rFonts w:ascii="Times New Roman" w:hAnsi="Times New Roman" w:cs="Times New Roman"/>
          <w:sz w:val="28"/>
          <w:szCs w:val="28"/>
        </w:rPr>
      </w:pPr>
      <w:r w:rsidRPr="00994BB5">
        <w:rPr>
          <w:rFonts w:ascii="Times New Roman" w:hAnsi="Times New Roman" w:cs="Times New Roman"/>
          <w:sz w:val="28"/>
          <w:szCs w:val="28"/>
        </w:rPr>
        <w:t>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w:t>
      </w:r>
    </w:p>
    <w:p w:rsidR="00994BB5" w:rsidRPr="00994BB5" w:rsidRDefault="00BC5F19" w:rsidP="00994BB5">
      <w:pPr>
        <w:pStyle w:val="a3"/>
        <w:numPr>
          <w:ilvl w:val="0"/>
          <w:numId w:val="3"/>
        </w:numPr>
        <w:jc w:val="both"/>
        <w:rPr>
          <w:rFonts w:ascii="Times New Roman" w:hAnsi="Times New Roman" w:cs="Times New Roman"/>
          <w:sz w:val="28"/>
          <w:szCs w:val="28"/>
        </w:rPr>
      </w:pPr>
      <w:r w:rsidRPr="00994BB5">
        <w:rPr>
          <w:rFonts w:ascii="Times New Roman" w:hAnsi="Times New Roman" w:cs="Times New Roman"/>
          <w:sz w:val="28"/>
          <w:szCs w:val="28"/>
        </w:rPr>
        <w:t>дата начала работы;</w:t>
      </w:r>
    </w:p>
    <w:p w:rsidR="00994BB5" w:rsidRPr="00994BB5" w:rsidRDefault="00BC5F19" w:rsidP="00994BB5">
      <w:pPr>
        <w:pStyle w:val="a3"/>
        <w:numPr>
          <w:ilvl w:val="0"/>
          <w:numId w:val="3"/>
        </w:numPr>
        <w:jc w:val="both"/>
        <w:rPr>
          <w:rFonts w:ascii="Times New Roman" w:hAnsi="Times New Roman" w:cs="Times New Roman"/>
          <w:sz w:val="28"/>
          <w:szCs w:val="28"/>
        </w:rPr>
      </w:pPr>
      <w:r w:rsidRPr="00994BB5">
        <w:rPr>
          <w:rFonts w:ascii="Times New Roman" w:hAnsi="Times New Roman" w:cs="Times New Roman"/>
          <w:sz w:val="28"/>
          <w:szCs w:val="28"/>
        </w:rPr>
        <w:t xml:space="preserve">условия оплаты труда (в том числе размер тарифной ставки или оклада (должностного оклада) работника, доплаты, надбавки и поощрительные выплаты); </w:t>
      </w:r>
    </w:p>
    <w:p w:rsidR="00994BB5" w:rsidRPr="00994BB5" w:rsidRDefault="00BC5F19" w:rsidP="00994BB5">
      <w:pPr>
        <w:pStyle w:val="a3"/>
        <w:numPr>
          <w:ilvl w:val="0"/>
          <w:numId w:val="3"/>
        </w:numPr>
        <w:jc w:val="both"/>
        <w:rPr>
          <w:rFonts w:ascii="Times New Roman" w:hAnsi="Times New Roman" w:cs="Times New Roman"/>
          <w:sz w:val="28"/>
          <w:szCs w:val="28"/>
        </w:rPr>
      </w:pPr>
      <w:r w:rsidRPr="00994BB5">
        <w:rPr>
          <w:rFonts w:ascii="Times New Roman" w:hAnsi="Times New Roman" w:cs="Times New Roman"/>
          <w:sz w:val="28"/>
          <w:szCs w:val="28"/>
        </w:rPr>
        <w:t>режим рабочего времени и времени отдыха (если для данного работника он отличается от общих правил, действующих у данного работодателя);</w:t>
      </w:r>
    </w:p>
    <w:p w:rsidR="00994BB5" w:rsidRPr="00994BB5" w:rsidRDefault="00BC5F19" w:rsidP="00994BB5">
      <w:pPr>
        <w:pStyle w:val="a3"/>
        <w:numPr>
          <w:ilvl w:val="0"/>
          <w:numId w:val="3"/>
        </w:numPr>
        <w:jc w:val="both"/>
        <w:rPr>
          <w:rFonts w:ascii="Times New Roman" w:hAnsi="Times New Roman" w:cs="Times New Roman"/>
          <w:sz w:val="28"/>
          <w:szCs w:val="28"/>
        </w:rPr>
      </w:pPr>
      <w:r w:rsidRPr="00994BB5">
        <w:rPr>
          <w:rFonts w:ascii="Times New Roman" w:hAnsi="Times New Roman" w:cs="Times New Roman"/>
          <w:sz w:val="28"/>
          <w:szCs w:val="28"/>
        </w:rPr>
        <w:t xml:space="preserve">компенсации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 </w:t>
      </w:r>
    </w:p>
    <w:p w:rsidR="00994BB5" w:rsidRPr="00994BB5" w:rsidRDefault="00BC5F19" w:rsidP="00994BB5">
      <w:pPr>
        <w:pStyle w:val="a3"/>
        <w:numPr>
          <w:ilvl w:val="0"/>
          <w:numId w:val="3"/>
        </w:numPr>
        <w:jc w:val="both"/>
        <w:rPr>
          <w:rFonts w:ascii="Times New Roman" w:hAnsi="Times New Roman" w:cs="Times New Roman"/>
          <w:sz w:val="28"/>
          <w:szCs w:val="28"/>
        </w:rPr>
      </w:pPr>
      <w:r w:rsidRPr="00994BB5">
        <w:rPr>
          <w:rFonts w:ascii="Times New Roman" w:hAnsi="Times New Roman" w:cs="Times New Roman"/>
          <w:sz w:val="28"/>
          <w:szCs w:val="28"/>
        </w:rPr>
        <w:t xml:space="preserve">условия, определяющие в необходимых случаях характер работы (подвижной, разъездной, в пути, другой характер работы); </w:t>
      </w:r>
    </w:p>
    <w:p w:rsidR="00994BB5" w:rsidRPr="00994BB5" w:rsidRDefault="00BC5F19" w:rsidP="00994BB5">
      <w:pPr>
        <w:pStyle w:val="a3"/>
        <w:numPr>
          <w:ilvl w:val="0"/>
          <w:numId w:val="3"/>
        </w:numPr>
        <w:jc w:val="both"/>
        <w:rPr>
          <w:rFonts w:ascii="Times New Roman" w:hAnsi="Times New Roman" w:cs="Times New Roman"/>
          <w:sz w:val="28"/>
          <w:szCs w:val="28"/>
        </w:rPr>
      </w:pPr>
      <w:r w:rsidRPr="00994BB5">
        <w:rPr>
          <w:rFonts w:ascii="Times New Roman" w:hAnsi="Times New Roman" w:cs="Times New Roman"/>
          <w:sz w:val="28"/>
          <w:szCs w:val="28"/>
        </w:rPr>
        <w:t>условия труда;</w:t>
      </w:r>
    </w:p>
    <w:p w:rsidR="00994BB5" w:rsidRPr="00994BB5" w:rsidRDefault="00BC5F19" w:rsidP="00994BB5">
      <w:pPr>
        <w:pStyle w:val="a3"/>
        <w:numPr>
          <w:ilvl w:val="0"/>
          <w:numId w:val="3"/>
        </w:numPr>
        <w:jc w:val="both"/>
        <w:rPr>
          <w:rFonts w:ascii="Times New Roman" w:hAnsi="Times New Roman" w:cs="Times New Roman"/>
          <w:sz w:val="28"/>
          <w:szCs w:val="28"/>
        </w:rPr>
      </w:pPr>
      <w:r w:rsidRPr="00994BB5">
        <w:rPr>
          <w:rFonts w:ascii="Times New Roman" w:hAnsi="Times New Roman" w:cs="Times New Roman"/>
          <w:sz w:val="28"/>
          <w:szCs w:val="28"/>
        </w:rPr>
        <w:t xml:space="preserve">условие об обязательном социальном страховании работника в соответствии с Трудовым кодексом и иными федеральными законами; </w:t>
      </w:r>
    </w:p>
    <w:p w:rsidR="00994BB5" w:rsidRPr="00994BB5" w:rsidRDefault="00BC5F19" w:rsidP="00994BB5">
      <w:pPr>
        <w:pStyle w:val="a3"/>
        <w:numPr>
          <w:ilvl w:val="0"/>
          <w:numId w:val="3"/>
        </w:numPr>
        <w:jc w:val="both"/>
        <w:rPr>
          <w:rFonts w:ascii="Times New Roman" w:hAnsi="Times New Roman" w:cs="Times New Roman"/>
          <w:sz w:val="28"/>
          <w:szCs w:val="28"/>
        </w:rPr>
      </w:pPr>
      <w:r w:rsidRPr="00994BB5">
        <w:rPr>
          <w:rFonts w:ascii="Times New Roman" w:hAnsi="Times New Roman" w:cs="Times New Roman"/>
          <w:sz w:val="28"/>
          <w:szCs w:val="28"/>
        </w:rPr>
        <w:t xml:space="preserve">другие условия в случаях, предусмотренных трудовым законодательством и иными нормативными правовыми актами, содержащими нормы трудового права. </w:t>
      </w:r>
    </w:p>
    <w:p w:rsidR="00994BB5" w:rsidRDefault="00BC5F19" w:rsidP="00BC5F19">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По соглашению сторон в трудовой договор могут также включаться права и обязанности работника и работодателя. Если в соответствии с федеральными законами с выполнением работ по определенным должностям, специальностям или профессиям связано предоставление льгот либо наличие ограничений, то наименование этих должностей, специальностей или профессий и квалификационные требования к ним должны соответствовать наименованиям и требованиям, указанным в квалификационных справочниках и профессиональных стандартах. В трудовом договоре могут предусматриваться условия об испытании, о неразглашении охраняемой законом тайны (государственной, служебной, коммерческой и иной), об обязанности работника отработать после обучения не менее установленного договором срока, если обучение производилось за счет средств работодателя, а также иные условия, не ухудшающие положение работника по сравнению с Трудовым кодексом, законами и иными нормативными правовыми </w:t>
      </w:r>
      <w:r w:rsidRPr="00BC5F19">
        <w:rPr>
          <w:rFonts w:ascii="Times New Roman" w:hAnsi="Times New Roman" w:cs="Times New Roman"/>
          <w:sz w:val="28"/>
          <w:szCs w:val="28"/>
        </w:rPr>
        <w:lastRenderedPageBreak/>
        <w:t>актами, коллективным договором, соглашениями. Условия трудового договора могут быть изменены только по соглашению сторон и в письменной форме.</w:t>
      </w:r>
    </w:p>
    <w:p w:rsidR="00994BB5" w:rsidRDefault="00BC5F19" w:rsidP="00994BB5">
      <w:pPr>
        <w:spacing w:after="0"/>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 В случае заключения срочного трудового договора в нем указываются срок его действия и обстоятельство (причина), послужившие основанием для заключения срочного трудового договора (но только в соответствии с Трудовым кодексом РФ и иными федеральными законами). </w:t>
      </w:r>
    </w:p>
    <w:p w:rsidR="00994BB5" w:rsidRDefault="00BC5F19" w:rsidP="00994BB5">
      <w:pPr>
        <w:spacing w:after="0"/>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Трудовые договоры могут заключаться: </w:t>
      </w:r>
    </w:p>
    <w:p w:rsidR="00994BB5" w:rsidRDefault="00BC5F19" w:rsidP="00994BB5">
      <w:pPr>
        <w:spacing w:after="0"/>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1. на неопределенный срок; </w:t>
      </w:r>
    </w:p>
    <w:p w:rsidR="00994BB5" w:rsidRDefault="00BC5F19" w:rsidP="00994BB5">
      <w:pPr>
        <w:spacing w:after="0"/>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2. на определенный срок не более пяти лет (срочный трудовой договор), если иной срок не установлен Трудовым кодексом РФ и иными федеральными законами. </w:t>
      </w:r>
    </w:p>
    <w:p w:rsidR="00BC5F19" w:rsidRDefault="00BC5F19" w:rsidP="00994BB5">
      <w:pPr>
        <w:spacing w:after="0"/>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если иное не предусмотрено Трудовым кодексом РФ и иными федеральными законами. Если в трудовом договоре не оговорен срок его действия, то договор считается заключенным на неопределенный срок. В случае если ни одна из сторон не потребовала расторжения срочного трудового договора в связи с истечением его срока, а работник продолжает работу после истечения срока трудового договора, трудовой договор считается заключенным на неопределенный срок. 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 Важность трудового договора закреплена и тем, что законом запрещается требовать от работника выполнения работы, не обусловленной трудовым договором, за исключением случаев, предусмотренных законом.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представителя. 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установленный срок, то работодатель имеет право аннулировать трудовой договор. По письменному заявлению работника работодатель обязан не позднее трех рабочих дней со дня подачи этого заявления выдать работнику заверенные надлежащим образом копии документов, связанных с работой. При прекращении трудового договора работодатель обязан выдать работнику в день увольнения (последний день работы) трудовую книжку и по письменному заявлению работника заверенные надлежащим образом, копии документов, связанных с работой. </w:t>
      </w:r>
    </w:p>
    <w:p w:rsidR="00994BB5" w:rsidRDefault="00994BB5" w:rsidP="00BC5F19">
      <w:pPr>
        <w:ind w:firstLine="708"/>
        <w:jc w:val="both"/>
        <w:rPr>
          <w:rFonts w:ascii="Times New Roman" w:hAnsi="Times New Roman" w:cs="Times New Roman"/>
          <w:sz w:val="28"/>
          <w:szCs w:val="28"/>
        </w:rPr>
      </w:pPr>
    </w:p>
    <w:p w:rsidR="00BC5F19" w:rsidRPr="00994BB5" w:rsidRDefault="00BC5F19" w:rsidP="00994BB5">
      <w:pPr>
        <w:pStyle w:val="a3"/>
        <w:numPr>
          <w:ilvl w:val="0"/>
          <w:numId w:val="2"/>
        </w:numPr>
        <w:jc w:val="center"/>
        <w:rPr>
          <w:rFonts w:ascii="Times New Roman" w:hAnsi="Times New Roman" w:cs="Times New Roman"/>
          <w:b/>
          <w:sz w:val="28"/>
          <w:szCs w:val="28"/>
        </w:rPr>
      </w:pPr>
      <w:r w:rsidRPr="00994BB5">
        <w:rPr>
          <w:rFonts w:ascii="Times New Roman" w:hAnsi="Times New Roman" w:cs="Times New Roman"/>
          <w:b/>
          <w:sz w:val="28"/>
          <w:szCs w:val="28"/>
        </w:rPr>
        <w:lastRenderedPageBreak/>
        <w:t>Соблюдение режима труда и отдыха Режим труда и отдыха складывается из рабочего времени и времени отдыха.</w:t>
      </w:r>
    </w:p>
    <w:p w:rsidR="00994BB5" w:rsidRDefault="00BC5F19" w:rsidP="00994BB5">
      <w:pPr>
        <w:ind w:firstLine="708"/>
        <w:jc w:val="both"/>
        <w:rPr>
          <w:rFonts w:ascii="Times New Roman" w:hAnsi="Times New Roman" w:cs="Times New Roman"/>
          <w:sz w:val="28"/>
          <w:szCs w:val="28"/>
        </w:rPr>
      </w:pPr>
      <w:r w:rsidRPr="00BC5F19">
        <w:rPr>
          <w:rFonts w:ascii="Times New Roman" w:hAnsi="Times New Roman" w:cs="Times New Roman"/>
          <w:sz w:val="28"/>
          <w:szCs w:val="28"/>
        </w:rPr>
        <w:t>Рабочее время -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994BB5" w:rsidRDefault="00BC5F19" w:rsidP="00994BB5">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 Нормальная продолжительность рабочего времени не может превышать 40 часов в неделю. Работодатель обязан вести учет времени, фактически отработанного каждым работником. </w:t>
      </w:r>
    </w:p>
    <w:p w:rsidR="00994BB5" w:rsidRDefault="00BC5F19" w:rsidP="00994BB5">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Сокращенная продолжительность рабочего времени устанавливается: </w:t>
      </w:r>
    </w:p>
    <w:p w:rsidR="00994BB5" w:rsidRPr="00994BB5" w:rsidRDefault="00BC5F19" w:rsidP="00994BB5">
      <w:pPr>
        <w:pStyle w:val="a3"/>
        <w:numPr>
          <w:ilvl w:val="0"/>
          <w:numId w:val="4"/>
        </w:numPr>
        <w:jc w:val="both"/>
        <w:rPr>
          <w:rFonts w:ascii="Times New Roman" w:hAnsi="Times New Roman" w:cs="Times New Roman"/>
          <w:sz w:val="28"/>
          <w:szCs w:val="28"/>
        </w:rPr>
      </w:pPr>
      <w:r w:rsidRPr="00994BB5">
        <w:rPr>
          <w:rFonts w:ascii="Times New Roman" w:hAnsi="Times New Roman" w:cs="Times New Roman"/>
          <w:sz w:val="28"/>
          <w:szCs w:val="28"/>
        </w:rPr>
        <w:t xml:space="preserve">для работников в возрасте до шестнадцати лет - не более 24 часов в неделю; </w:t>
      </w:r>
    </w:p>
    <w:p w:rsidR="00994BB5" w:rsidRPr="00994BB5" w:rsidRDefault="00BC5F19" w:rsidP="00994BB5">
      <w:pPr>
        <w:pStyle w:val="a3"/>
        <w:numPr>
          <w:ilvl w:val="0"/>
          <w:numId w:val="4"/>
        </w:numPr>
        <w:jc w:val="both"/>
        <w:rPr>
          <w:rFonts w:ascii="Times New Roman" w:hAnsi="Times New Roman" w:cs="Times New Roman"/>
          <w:sz w:val="28"/>
          <w:szCs w:val="28"/>
        </w:rPr>
      </w:pPr>
      <w:r w:rsidRPr="00994BB5">
        <w:rPr>
          <w:rFonts w:ascii="Times New Roman" w:hAnsi="Times New Roman" w:cs="Times New Roman"/>
          <w:sz w:val="28"/>
          <w:szCs w:val="28"/>
        </w:rPr>
        <w:t xml:space="preserve">для работников в возрасте от шестнадцати до восемнадцати лет - не более 35 часов в неделю; </w:t>
      </w:r>
    </w:p>
    <w:p w:rsidR="00994BB5" w:rsidRPr="00994BB5" w:rsidRDefault="00BC5F19" w:rsidP="00994BB5">
      <w:pPr>
        <w:pStyle w:val="a3"/>
        <w:numPr>
          <w:ilvl w:val="0"/>
          <w:numId w:val="4"/>
        </w:numPr>
        <w:jc w:val="both"/>
        <w:rPr>
          <w:rFonts w:ascii="Times New Roman" w:hAnsi="Times New Roman" w:cs="Times New Roman"/>
          <w:sz w:val="28"/>
          <w:szCs w:val="28"/>
        </w:rPr>
      </w:pPr>
      <w:r w:rsidRPr="00994BB5">
        <w:rPr>
          <w:rFonts w:ascii="Times New Roman" w:hAnsi="Times New Roman" w:cs="Times New Roman"/>
          <w:sz w:val="28"/>
          <w:szCs w:val="28"/>
        </w:rPr>
        <w:t>для работников, являющихся инвалидами I или II группы, - не более 35 часов в неделю;</w:t>
      </w:r>
    </w:p>
    <w:p w:rsidR="00994BB5" w:rsidRPr="00994BB5" w:rsidRDefault="00BC5F19" w:rsidP="00994BB5">
      <w:pPr>
        <w:pStyle w:val="a3"/>
        <w:numPr>
          <w:ilvl w:val="0"/>
          <w:numId w:val="4"/>
        </w:numPr>
        <w:jc w:val="both"/>
        <w:rPr>
          <w:rFonts w:ascii="Times New Roman" w:hAnsi="Times New Roman" w:cs="Times New Roman"/>
          <w:sz w:val="28"/>
          <w:szCs w:val="28"/>
        </w:rPr>
      </w:pPr>
      <w:r w:rsidRPr="00994BB5">
        <w:rPr>
          <w:rFonts w:ascii="Times New Roman" w:hAnsi="Times New Roman" w:cs="Times New Roman"/>
          <w:sz w:val="28"/>
          <w:szCs w:val="28"/>
        </w:rPr>
        <w:t>для работников, занятых на работах с вредными и (или) опасными условиями труда, - не более 36 часов в неделю в порядке, установленном Правительством РФ с учетом мнения Российской трехсторонней комиссии по регулированию социально-трудовых отношений.</w:t>
      </w:r>
    </w:p>
    <w:p w:rsidR="00994BB5" w:rsidRDefault="00BC5F19" w:rsidP="00994BB5">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 Продолжительность рабочего времени учащихся образовательных учреждений в возрасте до восемнадцати лет, работающих в течение учебного года в свободное от учебы время, не может превышать половины норм, установленных ч.1 ст.92 ТК РФ для лиц соответствующего возраста. Трудовым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 </w:t>
      </w:r>
    </w:p>
    <w:p w:rsidR="00994BB5" w:rsidRDefault="00994BB5" w:rsidP="00994BB5">
      <w:pPr>
        <w:ind w:firstLine="708"/>
        <w:jc w:val="both"/>
        <w:rPr>
          <w:rFonts w:ascii="Times New Roman" w:hAnsi="Times New Roman" w:cs="Times New Roman"/>
          <w:sz w:val="28"/>
          <w:szCs w:val="28"/>
        </w:rPr>
      </w:pPr>
      <w:r>
        <w:rPr>
          <w:rFonts w:ascii="Times New Roman" w:hAnsi="Times New Roman" w:cs="Times New Roman"/>
          <w:sz w:val="28"/>
          <w:szCs w:val="28"/>
        </w:rPr>
        <w:t>П</w:t>
      </w:r>
      <w:r w:rsidR="00BC5F19" w:rsidRPr="00BC5F19">
        <w:rPr>
          <w:rFonts w:ascii="Times New Roman" w:hAnsi="Times New Roman" w:cs="Times New Roman"/>
          <w:sz w:val="28"/>
          <w:szCs w:val="28"/>
        </w:rPr>
        <w:t xml:space="preserve">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 </w:t>
      </w:r>
    </w:p>
    <w:p w:rsidR="00994BB5" w:rsidRDefault="00BC5F19" w:rsidP="00994BB5">
      <w:pPr>
        <w:ind w:firstLine="708"/>
        <w:jc w:val="both"/>
        <w:rPr>
          <w:rFonts w:ascii="Times New Roman" w:hAnsi="Times New Roman" w:cs="Times New Roman"/>
          <w:sz w:val="28"/>
          <w:szCs w:val="28"/>
        </w:rPr>
      </w:pPr>
      <w:r w:rsidRPr="00BC5F19">
        <w:rPr>
          <w:rFonts w:ascii="Times New Roman" w:hAnsi="Times New Roman" w:cs="Times New Roman"/>
          <w:sz w:val="28"/>
          <w:szCs w:val="28"/>
        </w:rPr>
        <w:t>Продолжительность ежедневной работы (смены) не может превышать:</w:t>
      </w:r>
    </w:p>
    <w:p w:rsidR="00994BB5" w:rsidRPr="00994BB5" w:rsidRDefault="00BC5F19" w:rsidP="00994BB5">
      <w:pPr>
        <w:pStyle w:val="a3"/>
        <w:numPr>
          <w:ilvl w:val="0"/>
          <w:numId w:val="5"/>
        </w:numPr>
        <w:jc w:val="both"/>
        <w:rPr>
          <w:rFonts w:ascii="Times New Roman" w:hAnsi="Times New Roman" w:cs="Times New Roman"/>
          <w:sz w:val="28"/>
          <w:szCs w:val="28"/>
        </w:rPr>
      </w:pPr>
      <w:r w:rsidRPr="00994BB5">
        <w:rPr>
          <w:rFonts w:ascii="Times New Roman" w:hAnsi="Times New Roman" w:cs="Times New Roman"/>
          <w:sz w:val="28"/>
          <w:szCs w:val="28"/>
        </w:rPr>
        <w:t xml:space="preserve">для работников в возрасте от пятнадцати до шестнадцати лет - 5 часов, в возрасте от шестнадцати до восемнадцати лет - 7 часов; </w:t>
      </w:r>
    </w:p>
    <w:p w:rsidR="00994BB5" w:rsidRPr="00994BB5" w:rsidRDefault="00BC5F19" w:rsidP="00994BB5">
      <w:pPr>
        <w:pStyle w:val="a3"/>
        <w:numPr>
          <w:ilvl w:val="0"/>
          <w:numId w:val="5"/>
        </w:numPr>
        <w:jc w:val="both"/>
        <w:rPr>
          <w:rFonts w:ascii="Times New Roman" w:hAnsi="Times New Roman" w:cs="Times New Roman"/>
          <w:sz w:val="28"/>
          <w:szCs w:val="28"/>
        </w:rPr>
      </w:pPr>
      <w:r w:rsidRPr="00994BB5">
        <w:rPr>
          <w:rFonts w:ascii="Times New Roman" w:hAnsi="Times New Roman" w:cs="Times New Roman"/>
          <w:sz w:val="28"/>
          <w:szCs w:val="28"/>
        </w:rPr>
        <w:t xml:space="preserve">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в возрасте от четырнадцати до шестнадцати лет - 2,5 часа, в возрасте от шестнадцати до восемнадцати лет - 4 часа; </w:t>
      </w:r>
    </w:p>
    <w:p w:rsidR="00994BB5" w:rsidRPr="00994BB5" w:rsidRDefault="00BC5F19" w:rsidP="00994BB5">
      <w:pPr>
        <w:pStyle w:val="a3"/>
        <w:numPr>
          <w:ilvl w:val="0"/>
          <w:numId w:val="5"/>
        </w:numPr>
        <w:jc w:val="both"/>
        <w:rPr>
          <w:rFonts w:ascii="Times New Roman" w:hAnsi="Times New Roman" w:cs="Times New Roman"/>
          <w:sz w:val="28"/>
          <w:szCs w:val="28"/>
        </w:rPr>
      </w:pPr>
      <w:r w:rsidRPr="00994BB5">
        <w:rPr>
          <w:rFonts w:ascii="Times New Roman" w:hAnsi="Times New Roman" w:cs="Times New Roman"/>
          <w:sz w:val="28"/>
          <w:szCs w:val="28"/>
        </w:rP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994BB5" w:rsidRDefault="00BC5F19" w:rsidP="00994BB5">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 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 </w:t>
      </w:r>
    </w:p>
    <w:p w:rsidR="00994BB5" w:rsidRPr="00994BB5" w:rsidRDefault="00BC5F19" w:rsidP="00994BB5">
      <w:pPr>
        <w:pStyle w:val="a3"/>
        <w:numPr>
          <w:ilvl w:val="0"/>
          <w:numId w:val="7"/>
        </w:numPr>
        <w:jc w:val="both"/>
        <w:rPr>
          <w:rFonts w:ascii="Times New Roman" w:hAnsi="Times New Roman" w:cs="Times New Roman"/>
          <w:sz w:val="28"/>
          <w:szCs w:val="28"/>
        </w:rPr>
      </w:pPr>
      <w:r w:rsidRPr="00994BB5">
        <w:rPr>
          <w:rFonts w:ascii="Times New Roman" w:hAnsi="Times New Roman" w:cs="Times New Roman"/>
          <w:sz w:val="28"/>
          <w:szCs w:val="28"/>
        </w:rPr>
        <w:t xml:space="preserve">при 36-часовой рабочей неделе - 8 часов; </w:t>
      </w:r>
    </w:p>
    <w:p w:rsidR="00994BB5" w:rsidRPr="00994BB5" w:rsidRDefault="00BC5F19" w:rsidP="00994BB5">
      <w:pPr>
        <w:pStyle w:val="a3"/>
        <w:numPr>
          <w:ilvl w:val="0"/>
          <w:numId w:val="7"/>
        </w:numPr>
        <w:jc w:val="both"/>
        <w:rPr>
          <w:rFonts w:ascii="Times New Roman" w:hAnsi="Times New Roman" w:cs="Times New Roman"/>
          <w:sz w:val="28"/>
          <w:szCs w:val="28"/>
        </w:rPr>
      </w:pPr>
      <w:r w:rsidRPr="00994BB5">
        <w:rPr>
          <w:rFonts w:ascii="Times New Roman" w:hAnsi="Times New Roman" w:cs="Times New Roman"/>
          <w:sz w:val="28"/>
          <w:szCs w:val="28"/>
        </w:rPr>
        <w:t xml:space="preserve">при 30-часовой рабочей неделе и менее - 6 часов. </w:t>
      </w:r>
    </w:p>
    <w:p w:rsidR="004307FE" w:rsidRDefault="00BC5F19" w:rsidP="00994BB5">
      <w:pPr>
        <w:ind w:firstLine="708"/>
        <w:jc w:val="both"/>
        <w:rPr>
          <w:rFonts w:ascii="Times New Roman" w:hAnsi="Times New Roman" w:cs="Times New Roman"/>
          <w:sz w:val="28"/>
          <w:szCs w:val="28"/>
        </w:rPr>
      </w:pPr>
      <w:r w:rsidRPr="00BC5F19">
        <w:rPr>
          <w:rFonts w:ascii="Times New Roman" w:hAnsi="Times New Roman" w:cs="Times New Roman"/>
          <w:sz w:val="28"/>
          <w:szCs w:val="28"/>
        </w:rPr>
        <w:t>Продолжительность рабочего дня или смены, непосредственно предшествующих нерабочему праздничному дню, уменьшается на один час. 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Накануне выходных дней продолжительность работы при шестидневной рабочей неделе не может превышать пяти часов.</w:t>
      </w:r>
    </w:p>
    <w:p w:rsidR="004307FE" w:rsidRDefault="00BC5F19" w:rsidP="00994BB5">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Ночное время - время с 22 часов до 6 часов. Продолжительность работы (смены) в ночное время сокращается на один час без последующей разработки. 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 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 </w:t>
      </w:r>
    </w:p>
    <w:p w:rsidR="004307FE" w:rsidRDefault="00BC5F19" w:rsidP="00994BB5">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К работе в ночное время не допускаются: </w:t>
      </w:r>
    </w:p>
    <w:p w:rsidR="004307FE" w:rsidRPr="004307FE" w:rsidRDefault="00BC5F19" w:rsidP="004307FE">
      <w:pPr>
        <w:pStyle w:val="a3"/>
        <w:numPr>
          <w:ilvl w:val="0"/>
          <w:numId w:val="8"/>
        </w:numPr>
        <w:jc w:val="both"/>
        <w:rPr>
          <w:rFonts w:ascii="Times New Roman" w:hAnsi="Times New Roman" w:cs="Times New Roman"/>
          <w:sz w:val="28"/>
          <w:szCs w:val="28"/>
        </w:rPr>
      </w:pPr>
      <w:r w:rsidRPr="004307FE">
        <w:rPr>
          <w:rFonts w:ascii="Times New Roman" w:hAnsi="Times New Roman" w:cs="Times New Roman"/>
          <w:sz w:val="28"/>
          <w:szCs w:val="28"/>
        </w:rPr>
        <w:t xml:space="preserve">беременные женщины; </w:t>
      </w:r>
    </w:p>
    <w:p w:rsidR="004307FE" w:rsidRPr="004307FE" w:rsidRDefault="00BC5F19" w:rsidP="004307FE">
      <w:pPr>
        <w:pStyle w:val="a3"/>
        <w:numPr>
          <w:ilvl w:val="0"/>
          <w:numId w:val="8"/>
        </w:numPr>
        <w:jc w:val="both"/>
        <w:rPr>
          <w:rFonts w:ascii="Times New Roman" w:hAnsi="Times New Roman" w:cs="Times New Roman"/>
          <w:sz w:val="28"/>
          <w:szCs w:val="28"/>
        </w:rPr>
      </w:pPr>
      <w:r w:rsidRPr="004307FE">
        <w:rPr>
          <w:rFonts w:ascii="Times New Roman" w:hAnsi="Times New Roman" w:cs="Times New Roman"/>
          <w:sz w:val="28"/>
          <w:szCs w:val="28"/>
        </w:rPr>
        <w:t xml:space="preserve">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Трудовым кодексом РФ и иными федеральными законами. </w:t>
      </w:r>
    </w:p>
    <w:p w:rsidR="004307FE" w:rsidRDefault="00BC5F19" w:rsidP="00994BB5">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Обеденный перерыв - личное время сотрудника, в течение которого он отдыхает и принимает пищу. В этот период работник свободен от исполнения трудовых обязанностей и может использовать его по своему усмотрению (ст. 106 ТК РФ). При этом он вправе не только отсутствовать на рабочем месте, но и находиться за пределами самой организации. </w:t>
      </w:r>
    </w:p>
    <w:p w:rsidR="004307FE" w:rsidRDefault="00BC5F19" w:rsidP="00994BB5">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Если во время обеденного перерыва работник находится на территории работодателя, он должен подчиняться требованиям локальных актов организации, соблюдать правила охраны труда (ч. вторая ст. 21 ТК РФ). </w:t>
      </w:r>
    </w:p>
    <w:p w:rsidR="004307FE" w:rsidRDefault="00BC5F19" w:rsidP="00994BB5">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НЕЛЬЗЯ договориться с работником об исключении обеденного перерыва из рабочего дня или о его перенесении на начало или конец дня. </w:t>
      </w:r>
    </w:p>
    <w:p w:rsidR="004307FE" w:rsidRDefault="00BC5F19" w:rsidP="00994BB5">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НЕЛЬЗЯ разбивать перерыв на периоды менее получаса. 30 минут - минимально установленное законодателем время для отдыха и питания. </w:t>
      </w:r>
    </w:p>
    <w:p w:rsidR="004307FE" w:rsidRDefault="00BC5F19" w:rsidP="00994BB5">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НЕЛЬЗЯ заставлять работников присутствовать на территории работодателя во время обеденного перерыва. В указанное время работник свободен и может использовать его по своему усмотрению (ст. 106 ТК РФ). </w:t>
      </w:r>
    </w:p>
    <w:p w:rsidR="004307FE" w:rsidRDefault="00BC5F19" w:rsidP="00994BB5">
      <w:pPr>
        <w:ind w:firstLine="708"/>
        <w:jc w:val="both"/>
        <w:rPr>
          <w:rFonts w:ascii="Times New Roman" w:hAnsi="Times New Roman" w:cs="Times New Roman"/>
          <w:sz w:val="28"/>
          <w:szCs w:val="28"/>
        </w:rPr>
      </w:pPr>
      <w:r w:rsidRPr="00BC5F19">
        <w:rPr>
          <w:rFonts w:ascii="Times New Roman" w:hAnsi="Times New Roman" w:cs="Times New Roman"/>
          <w:sz w:val="28"/>
          <w:szCs w:val="28"/>
        </w:rPr>
        <w:t xml:space="preserve">НЕЛЬЗЯ сделать перерыв более двух часов подряд. В этом случае уже нужно будет говорить о разделении рабочего дня на части (ст. 105 ТК РФ). </w:t>
      </w:r>
    </w:p>
    <w:p w:rsidR="00563E76" w:rsidRDefault="00BC5F19" w:rsidP="00994BB5">
      <w:pPr>
        <w:ind w:firstLine="708"/>
        <w:jc w:val="both"/>
        <w:rPr>
          <w:rFonts w:ascii="Times New Roman" w:hAnsi="Times New Roman" w:cs="Times New Roman"/>
          <w:sz w:val="28"/>
          <w:szCs w:val="28"/>
        </w:rPr>
      </w:pPr>
      <w:r w:rsidRPr="00BC5F19">
        <w:rPr>
          <w:rFonts w:ascii="Times New Roman" w:hAnsi="Times New Roman" w:cs="Times New Roman"/>
          <w:sz w:val="28"/>
          <w:szCs w:val="28"/>
        </w:rPr>
        <w:t>НЕЛЬЗЯ включать время перерыва для отдыха и питания в период неправомерного отсутствия работника на рабочем месте в случаях фиксации прогула.</w:t>
      </w:r>
    </w:p>
    <w:p w:rsidR="00280970" w:rsidRDefault="00280970" w:rsidP="00994BB5">
      <w:pPr>
        <w:ind w:firstLine="708"/>
        <w:jc w:val="both"/>
        <w:rPr>
          <w:rFonts w:ascii="Times New Roman" w:hAnsi="Times New Roman" w:cs="Times New Roman"/>
          <w:sz w:val="28"/>
          <w:szCs w:val="28"/>
        </w:rPr>
      </w:pPr>
    </w:p>
    <w:p w:rsidR="00280970" w:rsidRDefault="00280970" w:rsidP="00994BB5">
      <w:pPr>
        <w:ind w:firstLine="708"/>
        <w:jc w:val="both"/>
        <w:rPr>
          <w:rFonts w:ascii="Times New Roman" w:hAnsi="Times New Roman" w:cs="Times New Roman"/>
          <w:sz w:val="28"/>
          <w:szCs w:val="28"/>
        </w:rPr>
      </w:pPr>
    </w:p>
    <w:p w:rsidR="00280970" w:rsidRDefault="00280970" w:rsidP="00994BB5">
      <w:pPr>
        <w:ind w:firstLine="708"/>
        <w:jc w:val="both"/>
        <w:rPr>
          <w:rFonts w:ascii="Times New Roman" w:hAnsi="Times New Roman" w:cs="Times New Roman"/>
          <w:sz w:val="28"/>
          <w:szCs w:val="28"/>
        </w:rPr>
      </w:pPr>
    </w:p>
    <w:p w:rsidR="00280970" w:rsidRDefault="00280970" w:rsidP="00994BB5">
      <w:pPr>
        <w:ind w:firstLine="708"/>
        <w:jc w:val="both"/>
        <w:rPr>
          <w:rFonts w:ascii="Times New Roman" w:hAnsi="Times New Roman" w:cs="Times New Roman"/>
          <w:sz w:val="28"/>
          <w:szCs w:val="28"/>
        </w:rPr>
      </w:pPr>
    </w:p>
    <w:p w:rsidR="00280970" w:rsidRDefault="00280970" w:rsidP="00994BB5">
      <w:pPr>
        <w:ind w:firstLine="708"/>
        <w:jc w:val="both"/>
        <w:rPr>
          <w:rFonts w:ascii="Times New Roman" w:hAnsi="Times New Roman" w:cs="Times New Roman"/>
          <w:sz w:val="28"/>
          <w:szCs w:val="28"/>
        </w:rPr>
      </w:pPr>
    </w:p>
    <w:p w:rsidR="00280970" w:rsidRDefault="00280970" w:rsidP="00994BB5">
      <w:pPr>
        <w:ind w:firstLine="708"/>
        <w:jc w:val="both"/>
        <w:rPr>
          <w:rFonts w:ascii="Times New Roman" w:hAnsi="Times New Roman" w:cs="Times New Roman"/>
          <w:sz w:val="28"/>
          <w:szCs w:val="28"/>
        </w:rPr>
      </w:pPr>
    </w:p>
    <w:p w:rsidR="00280970" w:rsidRDefault="00280970" w:rsidP="00994BB5">
      <w:pPr>
        <w:ind w:firstLine="708"/>
        <w:jc w:val="both"/>
        <w:rPr>
          <w:rFonts w:ascii="Times New Roman" w:hAnsi="Times New Roman" w:cs="Times New Roman"/>
          <w:sz w:val="28"/>
          <w:szCs w:val="28"/>
        </w:rPr>
      </w:pPr>
    </w:p>
    <w:p w:rsidR="00280970" w:rsidRDefault="00280970" w:rsidP="00994BB5">
      <w:pPr>
        <w:ind w:firstLine="708"/>
        <w:jc w:val="both"/>
        <w:rPr>
          <w:rFonts w:ascii="Times New Roman" w:hAnsi="Times New Roman" w:cs="Times New Roman"/>
          <w:sz w:val="28"/>
          <w:szCs w:val="28"/>
        </w:rPr>
      </w:pPr>
    </w:p>
    <w:p w:rsidR="00280970" w:rsidRDefault="00280970" w:rsidP="00994BB5">
      <w:pPr>
        <w:ind w:firstLine="708"/>
        <w:jc w:val="both"/>
        <w:rPr>
          <w:rFonts w:ascii="Times New Roman" w:hAnsi="Times New Roman" w:cs="Times New Roman"/>
          <w:sz w:val="28"/>
          <w:szCs w:val="28"/>
        </w:rPr>
      </w:pPr>
    </w:p>
    <w:p w:rsidR="00382096" w:rsidRDefault="00382096" w:rsidP="00382096">
      <w:pPr>
        <w:jc w:val="both"/>
        <w:rPr>
          <w:rFonts w:ascii="Times New Roman" w:hAnsi="Times New Roman" w:cs="Times New Roman"/>
          <w:sz w:val="28"/>
          <w:szCs w:val="28"/>
        </w:rPr>
      </w:pPr>
    </w:p>
    <w:p w:rsidR="00795ABA" w:rsidRDefault="00795ABA" w:rsidP="00795ABA">
      <w:pPr>
        <w:jc w:val="center"/>
        <w:rPr>
          <w:rFonts w:ascii="Times New Roman" w:hAnsi="Times New Roman" w:cs="Times New Roman"/>
          <w:sz w:val="28"/>
          <w:szCs w:val="28"/>
        </w:rPr>
      </w:pPr>
      <w:r>
        <w:rPr>
          <w:rFonts w:ascii="Times New Roman" w:hAnsi="Times New Roman" w:cs="Times New Roman"/>
          <w:sz w:val="28"/>
          <w:szCs w:val="28"/>
        </w:rPr>
        <w:t xml:space="preserve">4. </w:t>
      </w:r>
      <w:r w:rsidR="00382096" w:rsidRPr="00382096">
        <w:rPr>
          <w:rFonts w:ascii="Times New Roman" w:hAnsi="Times New Roman" w:cs="Times New Roman"/>
          <w:sz w:val="28"/>
          <w:szCs w:val="28"/>
        </w:rPr>
        <w:t xml:space="preserve"> Права и обязанности работников в области охраны труда</w:t>
      </w:r>
    </w:p>
    <w:p w:rsidR="003F4660" w:rsidRDefault="00382096" w:rsidP="003F4660">
      <w:pPr>
        <w:ind w:firstLine="360"/>
        <w:jc w:val="both"/>
        <w:rPr>
          <w:rFonts w:ascii="Times New Roman" w:hAnsi="Times New Roman" w:cs="Times New Roman"/>
          <w:sz w:val="28"/>
          <w:szCs w:val="28"/>
        </w:rPr>
      </w:pPr>
      <w:r w:rsidRPr="00382096">
        <w:rPr>
          <w:rFonts w:ascii="Times New Roman" w:hAnsi="Times New Roman" w:cs="Times New Roman"/>
          <w:sz w:val="28"/>
          <w:szCs w:val="28"/>
        </w:rPr>
        <w:t xml:space="preserve"> Ст. 214 Трудового кодекса предусматривает следующие обязанности работника в области охраны труда: </w:t>
      </w:r>
    </w:p>
    <w:p w:rsidR="003F4660" w:rsidRPr="003F4660" w:rsidRDefault="00382096" w:rsidP="003F4660">
      <w:pPr>
        <w:pStyle w:val="a3"/>
        <w:numPr>
          <w:ilvl w:val="0"/>
          <w:numId w:val="12"/>
        </w:numPr>
        <w:jc w:val="both"/>
        <w:rPr>
          <w:rFonts w:ascii="Times New Roman" w:hAnsi="Times New Roman" w:cs="Times New Roman"/>
          <w:sz w:val="28"/>
          <w:szCs w:val="28"/>
        </w:rPr>
      </w:pPr>
      <w:r w:rsidRPr="003F4660">
        <w:rPr>
          <w:rFonts w:ascii="Times New Roman" w:hAnsi="Times New Roman" w:cs="Times New Roman"/>
          <w:sz w:val="28"/>
          <w:szCs w:val="28"/>
        </w:rPr>
        <w:t xml:space="preserve">соблюдать требования охраны труда; </w:t>
      </w:r>
    </w:p>
    <w:p w:rsidR="003F4660" w:rsidRPr="003F4660" w:rsidRDefault="00382096" w:rsidP="003F4660">
      <w:pPr>
        <w:pStyle w:val="a3"/>
        <w:numPr>
          <w:ilvl w:val="0"/>
          <w:numId w:val="12"/>
        </w:numPr>
        <w:jc w:val="both"/>
        <w:rPr>
          <w:rFonts w:ascii="Times New Roman" w:hAnsi="Times New Roman" w:cs="Times New Roman"/>
          <w:sz w:val="28"/>
          <w:szCs w:val="28"/>
        </w:rPr>
      </w:pPr>
      <w:r w:rsidRPr="003F4660">
        <w:rPr>
          <w:rFonts w:ascii="Times New Roman" w:hAnsi="Times New Roman" w:cs="Times New Roman"/>
          <w:sz w:val="28"/>
          <w:szCs w:val="28"/>
        </w:rPr>
        <w:t xml:space="preserve">правильно применять средства индивидуальной и коллективной защиты; </w:t>
      </w:r>
    </w:p>
    <w:p w:rsidR="003F4660" w:rsidRPr="003F4660" w:rsidRDefault="00382096" w:rsidP="003F4660">
      <w:pPr>
        <w:pStyle w:val="a3"/>
        <w:numPr>
          <w:ilvl w:val="0"/>
          <w:numId w:val="12"/>
        </w:numPr>
        <w:jc w:val="both"/>
        <w:rPr>
          <w:rFonts w:ascii="Times New Roman" w:hAnsi="Times New Roman" w:cs="Times New Roman"/>
          <w:sz w:val="28"/>
          <w:szCs w:val="28"/>
        </w:rPr>
      </w:pPr>
      <w:r w:rsidRPr="003F4660">
        <w:rPr>
          <w:rFonts w:ascii="Times New Roman" w:hAnsi="Times New Roman" w:cs="Times New Roman"/>
          <w:sz w:val="28"/>
          <w:szCs w:val="28"/>
        </w:rPr>
        <w:t xml:space="preserve">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 </w:t>
      </w:r>
    </w:p>
    <w:p w:rsidR="003F4660" w:rsidRPr="003F4660" w:rsidRDefault="00382096" w:rsidP="003F4660">
      <w:pPr>
        <w:pStyle w:val="a3"/>
        <w:numPr>
          <w:ilvl w:val="0"/>
          <w:numId w:val="12"/>
        </w:numPr>
        <w:jc w:val="both"/>
        <w:rPr>
          <w:rFonts w:ascii="Times New Roman" w:hAnsi="Times New Roman" w:cs="Times New Roman"/>
          <w:sz w:val="28"/>
          <w:szCs w:val="28"/>
        </w:rPr>
      </w:pPr>
      <w:r w:rsidRPr="003F4660">
        <w:rPr>
          <w:rFonts w:ascii="Times New Roman" w:hAnsi="Times New Roman" w:cs="Times New Roman"/>
          <w:sz w:val="28"/>
          <w:szCs w:val="28"/>
        </w:rPr>
        <w:t xml:space="preserve">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 </w:t>
      </w:r>
    </w:p>
    <w:p w:rsidR="003F4660" w:rsidRPr="003F4660" w:rsidRDefault="00382096" w:rsidP="003F4660">
      <w:pPr>
        <w:pStyle w:val="a3"/>
        <w:numPr>
          <w:ilvl w:val="0"/>
          <w:numId w:val="12"/>
        </w:numPr>
        <w:jc w:val="both"/>
        <w:rPr>
          <w:rFonts w:ascii="Times New Roman" w:hAnsi="Times New Roman" w:cs="Times New Roman"/>
          <w:sz w:val="28"/>
          <w:szCs w:val="28"/>
        </w:rPr>
      </w:pPr>
      <w:r w:rsidRPr="003F4660">
        <w:rPr>
          <w:rFonts w:ascii="Times New Roman" w:hAnsi="Times New Roman" w:cs="Times New Roman"/>
          <w:sz w:val="28"/>
          <w:szCs w:val="28"/>
        </w:rPr>
        <w:t xml:space="preserve">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настоящим Кодексом и иными федеральными законами. </w:t>
      </w:r>
    </w:p>
    <w:p w:rsidR="00382096" w:rsidRDefault="00382096" w:rsidP="003F4660">
      <w:pPr>
        <w:ind w:firstLine="360"/>
        <w:jc w:val="both"/>
        <w:rPr>
          <w:rFonts w:ascii="Times New Roman" w:hAnsi="Times New Roman" w:cs="Times New Roman"/>
          <w:sz w:val="28"/>
          <w:szCs w:val="28"/>
        </w:rPr>
      </w:pPr>
      <w:r w:rsidRPr="00382096">
        <w:rPr>
          <w:rFonts w:ascii="Times New Roman" w:hAnsi="Times New Roman" w:cs="Times New Roman"/>
          <w:sz w:val="28"/>
          <w:szCs w:val="28"/>
        </w:rPr>
        <w:t xml:space="preserve">В соответствии со ст.76 Трудового кодекса в случае </w:t>
      </w:r>
      <w:proofErr w:type="spellStart"/>
      <w:r w:rsidRPr="00382096">
        <w:rPr>
          <w:rFonts w:ascii="Times New Roman" w:hAnsi="Times New Roman" w:cs="Times New Roman"/>
          <w:sz w:val="28"/>
          <w:szCs w:val="28"/>
        </w:rPr>
        <w:t>непрохождения</w:t>
      </w:r>
      <w:proofErr w:type="spellEnd"/>
      <w:r w:rsidRPr="00382096">
        <w:rPr>
          <w:rFonts w:ascii="Times New Roman" w:hAnsi="Times New Roman" w:cs="Times New Roman"/>
          <w:sz w:val="28"/>
          <w:szCs w:val="28"/>
        </w:rPr>
        <w:t xml:space="preserve"> работником обязательного медицинского осмотра (обследования), а также обучения и проверки знаний и навыков в области охраны труда, он отстраняется от работы на весь период времени до прохождения обязательного медицинского осмотра (обследования) или обучения и проверки знаний и навыков в области охраны труда. В этот период времени заработная плата ему не начисляется. Однако этой же статьей предусмотрено, </w:t>
      </w:r>
      <w:proofErr w:type="gramStart"/>
      <w:r w:rsidRPr="00382096">
        <w:rPr>
          <w:rFonts w:ascii="Times New Roman" w:hAnsi="Times New Roman" w:cs="Times New Roman"/>
          <w:sz w:val="28"/>
          <w:szCs w:val="28"/>
        </w:rPr>
        <w:t>что</w:t>
      </w:r>
      <w:proofErr w:type="gramEnd"/>
      <w:r w:rsidRPr="00382096">
        <w:rPr>
          <w:rFonts w:ascii="Times New Roman" w:hAnsi="Times New Roman" w:cs="Times New Roman"/>
          <w:sz w:val="28"/>
          <w:szCs w:val="28"/>
        </w:rPr>
        <w:t xml:space="preserve"> если работник не прошел в установленном порядке обучение и проверку знаний и навыков в области охраны труда либо обязательный предварительный или периодический медицинский осмотр (обследование), а также обязательное психиатрическое освидетельствование в предусмотренных законодательством случаях не по своей вине, ему производится оплата за все время отстранения от работы как за простой. Если же простой произошел по причинам, не зависящим от работодателя и работника, то в соответствии со ст. 157 Трудового кодекса он оплачивается в размере не менее двух третей тарифной ставки, оклада (должностного оклада), рассчитанных пропорционально времени простоя. Несоблюдение работником обязанностей в области охраны труда является дисциплинарным проступком и может повлечь за собой дисциплинарные взыскания, предусмотренные ст. 192 Трудового кодекса: замечание, выговор, увольнение по соответствующим основаниям. Федеральными законами, уставами и положениями о дисциплине для отдельных категорий работников могут быть предусмотрены также и другие дисциплинарные взыскания за некоторые дисциплинарные проступки.</w:t>
      </w:r>
    </w:p>
    <w:p w:rsidR="00382096" w:rsidRDefault="00382096" w:rsidP="00382096">
      <w:pPr>
        <w:jc w:val="both"/>
        <w:rPr>
          <w:rFonts w:ascii="Times New Roman" w:hAnsi="Times New Roman" w:cs="Times New Roman"/>
          <w:sz w:val="28"/>
          <w:szCs w:val="28"/>
        </w:rPr>
      </w:pPr>
    </w:p>
    <w:p w:rsidR="00382096" w:rsidRDefault="00382096" w:rsidP="00382096">
      <w:pPr>
        <w:jc w:val="both"/>
        <w:rPr>
          <w:rFonts w:ascii="Times New Roman" w:hAnsi="Times New Roman" w:cs="Times New Roman"/>
          <w:sz w:val="28"/>
          <w:szCs w:val="28"/>
        </w:rPr>
      </w:pPr>
    </w:p>
    <w:p w:rsidR="00382096" w:rsidRDefault="00382096" w:rsidP="00382096">
      <w:pPr>
        <w:jc w:val="both"/>
        <w:rPr>
          <w:rFonts w:ascii="Times New Roman" w:hAnsi="Times New Roman" w:cs="Times New Roman"/>
          <w:sz w:val="28"/>
          <w:szCs w:val="28"/>
        </w:rPr>
      </w:pPr>
    </w:p>
    <w:p w:rsidR="00382096" w:rsidRDefault="00382096" w:rsidP="00382096">
      <w:pPr>
        <w:jc w:val="both"/>
        <w:rPr>
          <w:rFonts w:ascii="Times New Roman" w:hAnsi="Times New Roman" w:cs="Times New Roman"/>
          <w:sz w:val="28"/>
          <w:szCs w:val="28"/>
        </w:rPr>
      </w:pPr>
    </w:p>
    <w:p w:rsidR="00382096" w:rsidRDefault="00382096" w:rsidP="00382096">
      <w:pPr>
        <w:jc w:val="both"/>
        <w:rPr>
          <w:rFonts w:ascii="Times New Roman" w:hAnsi="Times New Roman" w:cs="Times New Roman"/>
          <w:sz w:val="28"/>
          <w:szCs w:val="28"/>
        </w:rPr>
      </w:pPr>
    </w:p>
    <w:p w:rsidR="00382096" w:rsidRDefault="00382096" w:rsidP="00382096">
      <w:pPr>
        <w:jc w:val="both"/>
        <w:rPr>
          <w:rFonts w:ascii="Times New Roman" w:hAnsi="Times New Roman" w:cs="Times New Roman"/>
          <w:sz w:val="28"/>
          <w:szCs w:val="28"/>
        </w:rPr>
      </w:pPr>
      <w:bookmarkStart w:id="0" w:name="_GoBack"/>
      <w:bookmarkEnd w:id="0"/>
    </w:p>
    <w:sectPr w:rsidR="00382096" w:rsidSect="00BC5F19">
      <w:head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F19" w:rsidRDefault="00BC5F19" w:rsidP="00BC5F19">
      <w:pPr>
        <w:spacing w:after="0" w:line="240" w:lineRule="auto"/>
      </w:pPr>
      <w:r>
        <w:separator/>
      </w:r>
    </w:p>
  </w:endnote>
  <w:endnote w:type="continuationSeparator" w:id="0">
    <w:p w:rsidR="00BC5F19" w:rsidRDefault="00BC5F19" w:rsidP="00BC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F19" w:rsidRDefault="00BC5F19" w:rsidP="00BC5F19">
      <w:pPr>
        <w:spacing w:after="0" w:line="240" w:lineRule="auto"/>
      </w:pPr>
      <w:r>
        <w:separator/>
      </w:r>
    </w:p>
  </w:footnote>
  <w:footnote w:type="continuationSeparator" w:id="0">
    <w:p w:rsidR="00BC5F19" w:rsidRDefault="00BC5F19" w:rsidP="00BC5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046230"/>
      <w:docPartObj>
        <w:docPartGallery w:val="Page Numbers (Top of Page)"/>
        <w:docPartUnique/>
      </w:docPartObj>
    </w:sdtPr>
    <w:sdtEndPr/>
    <w:sdtContent>
      <w:p w:rsidR="00BC5F19" w:rsidRDefault="00BC5F19">
        <w:pPr>
          <w:pStyle w:val="a4"/>
          <w:jc w:val="center"/>
        </w:pPr>
        <w:r>
          <w:fldChar w:fldCharType="begin"/>
        </w:r>
        <w:r>
          <w:instrText>PAGE   \* MERGEFORMAT</w:instrText>
        </w:r>
        <w:r>
          <w:fldChar w:fldCharType="separate"/>
        </w:r>
        <w:r w:rsidR="003F4660">
          <w:rPr>
            <w:noProof/>
          </w:rPr>
          <w:t>10</w:t>
        </w:r>
        <w:r>
          <w:fldChar w:fldCharType="end"/>
        </w:r>
      </w:p>
    </w:sdtContent>
  </w:sdt>
  <w:p w:rsidR="00BC5F19" w:rsidRDefault="00BC5F1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301"/>
    <w:multiLevelType w:val="hybridMultilevel"/>
    <w:tmpl w:val="08D08016"/>
    <w:lvl w:ilvl="0" w:tplc="48D46CA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4CA57CC"/>
    <w:multiLevelType w:val="hybridMultilevel"/>
    <w:tmpl w:val="09A8D738"/>
    <w:lvl w:ilvl="0" w:tplc="48D46CA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5DE46E1"/>
    <w:multiLevelType w:val="hybridMultilevel"/>
    <w:tmpl w:val="AD4A89F2"/>
    <w:lvl w:ilvl="0" w:tplc="48D46CA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06C028C4"/>
    <w:multiLevelType w:val="hybridMultilevel"/>
    <w:tmpl w:val="45A88D8E"/>
    <w:lvl w:ilvl="0" w:tplc="48D46CA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8B75014"/>
    <w:multiLevelType w:val="hybridMultilevel"/>
    <w:tmpl w:val="B5D42E0E"/>
    <w:lvl w:ilvl="0" w:tplc="48D46CA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27203711"/>
    <w:multiLevelType w:val="hybridMultilevel"/>
    <w:tmpl w:val="A4840330"/>
    <w:lvl w:ilvl="0" w:tplc="48D46C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F51E55"/>
    <w:multiLevelType w:val="hybridMultilevel"/>
    <w:tmpl w:val="72A6BEB6"/>
    <w:lvl w:ilvl="0" w:tplc="E19827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A284026"/>
    <w:multiLevelType w:val="hybridMultilevel"/>
    <w:tmpl w:val="8892C28A"/>
    <w:lvl w:ilvl="0" w:tplc="48D46CA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15:restartNumberingAfterBreak="0">
    <w:nsid w:val="54870FF2"/>
    <w:multiLevelType w:val="hybridMultilevel"/>
    <w:tmpl w:val="CC14BBDC"/>
    <w:lvl w:ilvl="0" w:tplc="48D46CA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15:restartNumberingAfterBreak="0">
    <w:nsid w:val="5C5F016A"/>
    <w:multiLevelType w:val="hybridMultilevel"/>
    <w:tmpl w:val="E1587628"/>
    <w:lvl w:ilvl="0" w:tplc="48D46CA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74692277"/>
    <w:multiLevelType w:val="hybridMultilevel"/>
    <w:tmpl w:val="9182B8D2"/>
    <w:lvl w:ilvl="0" w:tplc="492A60A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B3D2683"/>
    <w:multiLevelType w:val="hybridMultilevel"/>
    <w:tmpl w:val="2F1A42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6"/>
  </w:num>
  <w:num w:numId="2">
    <w:abstractNumId w:val="10"/>
  </w:num>
  <w:num w:numId="3">
    <w:abstractNumId w:val="2"/>
  </w:num>
  <w:num w:numId="4">
    <w:abstractNumId w:val="7"/>
  </w:num>
  <w:num w:numId="5">
    <w:abstractNumId w:val="8"/>
  </w:num>
  <w:num w:numId="6">
    <w:abstractNumId w:val="11"/>
  </w:num>
  <w:num w:numId="7">
    <w:abstractNumId w:val="1"/>
  </w:num>
  <w:num w:numId="8">
    <w:abstractNumId w:val="9"/>
  </w:num>
  <w:num w:numId="9">
    <w:abstractNumId w:val="0"/>
  </w:num>
  <w:num w:numId="10">
    <w:abstractNumId w:val="3"/>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8F8"/>
    <w:rsid w:val="00280970"/>
    <w:rsid w:val="00382096"/>
    <w:rsid w:val="003F4660"/>
    <w:rsid w:val="004307FE"/>
    <w:rsid w:val="004718F8"/>
    <w:rsid w:val="00563E76"/>
    <w:rsid w:val="005B5B50"/>
    <w:rsid w:val="00795ABA"/>
    <w:rsid w:val="00806031"/>
    <w:rsid w:val="00822719"/>
    <w:rsid w:val="00863587"/>
    <w:rsid w:val="00994BB5"/>
    <w:rsid w:val="00BC5F19"/>
    <w:rsid w:val="00C02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23679"/>
  <w15:chartTrackingRefBased/>
  <w15:docId w15:val="{1E1FF453-1859-4D0F-B29D-E9539EF6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F19"/>
    <w:pPr>
      <w:ind w:left="720"/>
      <w:contextualSpacing/>
    </w:pPr>
  </w:style>
  <w:style w:type="paragraph" w:styleId="a4">
    <w:name w:val="header"/>
    <w:basedOn w:val="a"/>
    <w:link w:val="a5"/>
    <w:uiPriority w:val="99"/>
    <w:unhideWhenUsed/>
    <w:rsid w:val="00BC5F1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C5F19"/>
  </w:style>
  <w:style w:type="paragraph" w:styleId="a6">
    <w:name w:val="footer"/>
    <w:basedOn w:val="a"/>
    <w:link w:val="a7"/>
    <w:uiPriority w:val="99"/>
    <w:unhideWhenUsed/>
    <w:rsid w:val="00BC5F1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C5F19"/>
  </w:style>
  <w:style w:type="character" w:styleId="a8">
    <w:name w:val="Hyperlink"/>
    <w:basedOn w:val="a0"/>
    <w:uiPriority w:val="99"/>
    <w:unhideWhenUsed/>
    <w:rsid w:val="008635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619695">
      <w:bodyDiv w:val="1"/>
      <w:marLeft w:val="0"/>
      <w:marRight w:val="0"/>
      <w:marTop w:val="0"/>
      <w:marBottom w:val="0"/>
      <w:divBdr>
        <w:top w:val="none" w:sz="0" w:space="0" w:color="auto"/>
        <w:left w:val="none" w:sz="0" w:space="0" w:color="auto"/>
        <w:bottom w:val="none" w:sz="0" w:space="0" w:color="auto"/>
        <w:right w:val="none" w:sz="0" w:space="0" w:color="auto"/>
      </w:divBdr>
    </w:div>
    <w:div w:id="1485968354">
      <w:bodyDiv w:val="1"/>
      <w:marLeft w:val="0"/>
      <w:marRight w:val="0"/>
      <w:marTop w:val="0"/>
      <w:marBottom w:val="0"/>
      <w:divBdr>
        <w:top w:val="none" w:sz="0" w:space="0" w:color="auto"/>
        <w:left w:val="none" w:sz="0" w:space="0" w:color="auto"/>
        <w:bottom w:val="none" w:sz="0" w:space="0" w:color="auto"/>
        <w:right w:val="none" w:sz="0" w:space="0" w:color="auto"/>
      </w:divBdr>
    </w:div>
    <w:div w:id="1496919549">
      <w:bodyDiv w:val="1"/>
      <w:marLeft w:val="0"/>
      <w:marRight w:val="0"/>
      <w:marTop w:val="0"/>
      <w:marBottom w:val="0"/>
      <w:divBdr>
        <w:top w:val="none" w:sz="0" w:space="0" w:color="auto"/>
        <w:left w:val="none" w:sz="0" w:space="0" w:color="auto"/>
        <w:bottom w:val="none" w:sz="0" w:space="0" w:color="auto"/>
        <w:right w:val="none" w:sz="0" w:space="0" w:color="auto"/>
      </w:divBdr>
    </w:div>
    <w:div w:id="1563061977">
      <w:bodyDiv w:val="1"/>
      <w:marLeft w:val="0"/>
      <w:marRight w:val="0"/>
      <w:marTop w:val="0"/>
      <w:marBottom w:val="0"/>
      <w:divBdr>
        <w:top w:val="none" w:sz="0" w:space="0" w:color="auto"/>
        <w:left w:val="none" w:sz="0" w:space="0" w:color="auto"/>
        <w:bottom w:val="none" w:sz="0" w:space="0" w:color="auto"/>
        <w:right w:val="none" w:sz="0" w:space="0" w:color="auto"/>
      </w:divBdr>
    </w:div>
    <w:div w:id="208124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10</Pages>
  <Words>3057</Words>
  <Characters>17429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Пашкова Елена Васильевна</dc:creator>
  <cp:keywords/>
  <dc:description/>
  <cp:lastModifiedBy>Пашкова Елена Васильевна</cp:lastModifiedBy>
  <cp:revision>5</cp:revision>
  <dcterms:created xsi:type="dcterms:W3CDTF">2021-05-18T03:41:00Z</dcterms:created>
  <dcterms:modified xsi:type="dcterms:W3CDTF">2021-05-19T05:52:00Z</dcterms:modified>
</cp:coreProperties>
</file>